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E9917D5" w:rsidR="00C15348" w:rsidRPr="00881161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88116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8116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881161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88116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81161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88116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81161">
        <w:rPr>
          <w:rFonts w:ascii="Lidl Font Pro" w:hAnsi="Lidl Font Pro" w:cs="Helv"/>
          <w:color w:val="auto"/>
          <w:sz w:val="22"/>
          <w:szCs w:val="22"/>
          <w:lang w:val="el-GR"/>
        </w:rPr>
        <w:t>25</w:t>
      </w:r>
    </w:p>
    <w:p w14:paraId="3E92612F" w14:textId="05962F0E" w:rsidR="008767AF" w:rsidRPr="00722C1B" w:rsidRDefault="00722C1B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722C1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722C1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722C1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</w:t>
      </w:r>
      <w:r w:rsidR="008131F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, για μία ακόμη χρονιά, μ</w:t>
      </w:r>
      <w:r w:rsidRPr="00722C1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οιράζει </w:t>
      </w:r>
      <w:r w:rsidR="008131F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αγάπη και ελπίδα με </w:t>
      </w:r>
      <w:r w:rsidR="006077F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περισσότερα από 4.200</w:t>
      </w:r>
      <w:r w:rsidR="008131F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εορταστικά γεύματα</w:t>
      </w:r>
      <w:r w:rsidR="008767AF" w:rsidRPr="00722C1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1C6BDA16" w14:textId="1B9D52E2" w:rsidR="003233DA" w:rsidRPr="008131FD" w:rsidRDefault="0072489A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παραμένει δίπλα στους ευάλωτους συμπολίτες μας στην Αθήνα και τη Θεσσαλονίκη, προσφέροντας χιλιάδες </w:t>
      </w:r>
      <w:r w:rsidR="008131F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εορταστικά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γεύματα και ενισχύοντας την </w:t>
      </w:r>
      <w:r w:rsidR="008131F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αλληλεγγύη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8131F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και την υποστήριξη στις τοπικές κοινωνίες</w:t>
      </w:r>
      <w:r w:rsidR="008767AF" w:rsidRPr="008131F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4B8683CF" w14:textId="77777777" w:rsidR="001B60F4" w:rsidRDefault="001B60F4" w:rsidP="008767A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B60F4">
        <w:rPr>
          <w:rFonts w:ascii="Lidl Font Pro" w:hAnsi="Lidl Font Pro"/>
          <w:color w:val="000000" w:themeColor="text1"/>
          <w:lang w:val="el-GR"/>
        </w:rPr>
        <w:t xml:space="preserve">Η </w:t>
      </w:r>
      <w:r w:rsidRPr="00AC351F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AC351F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, με αίσθημα ευθύνης και φροντίδας, στάθηκε για ακόμη μια φορά αρωγός στις ανάγκες της κοινωνίας κατά την εορταστική περίοδο, προσφέροντας </w:t>
      </w:r>
      <w:r w:rsidRPr="00AC351F">
        <w:rPr>
          <w:rFonts w:ascii="Lidl Font Pro" w:hAnsi="Lidl Font Pro"/>
          <w:b/>
          <w:bCs/>
          <w:color w:val="000000" w:themeColor="text1"/>
          <w:lang w:val="el-GR"/>
        </w:rPr>
        <w:t>«Γεύματα Αγάπης»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 σε ευάλωτες κοινωνικές ομάδες. Με στόχο να διαδώσει το μήνυμα της αλληλεγγύης, η εταιρεία ενίσχυσε τις τοπικές κοινωνίες σε </w:t>
      </w:r>
      <w:r w:rsidRPr="00AC351F">
        <w:rPr>
          <w:rFonts w:ascii="Lidl Font Pro" w:hAnsi="Lidl Font Pro"/>
          <w:b/>
          <w:bCs/>
          <w:color w:val="000000" w:themeColor="text1"/>
          <w:lang w:val="el-GR"/>
        </w:rPr>
        <w:t>Αθήνα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AC351F">
        <w:rPr>
          <w:rFonts w:ascii="Lidl Font Pro" w:hAnsi="Lidl Font Pro"/>
          <w:b/>
          <w:bCs/>
          <w:color w:val="000000" w:themeColor="text1"/>
          <w:lang w:val="el-GR"/>
        </w:rPr>
        <w:t>Θεσσαλονίκη</w:t>
      </w:r>
      <w:r w:rsidRPr="001B60F4">
        <w:rPr>
          <w:rFonts w:ascii="Lidl Font Pro" w:hAnsi="Lidl Font Pro"/>
          <w:color w:val="000000" w:themeColor="text1"/>
          <w:lang w:val="el-GR"/>
        </w:rPr>
        <w:t>, αγγίζοντας τις ζωές χιλιάδων ανθρώπων.</w:t>
      </w:r>
    </w:p>
    <w:p w14:paraId="21BA9C6A" w14:textId="77777777" w:rsidR="001B60F4" w:rsidRPr="001B60F4" w:rsidRDefault="001B60F4" w:rsidP="008767AF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1B60F4">
        <w:rPr>
          <w:rFonts w:ascii="Lidl Font Pro" w:hAnsi="Lidl Font Pro"/>
          <w:b/>
          <w:bCs/>
          <w:color w:val="000000" w:themeColor="text1"/>
          <w:lang w:val="el-GR"/>
        </w:rPr>
        <w:t>Στη Θεσσαλονίκη: Μοιράζοντας Χαμόγελα και Ελπίδα</w:t>
      </w:r>
    </w:p>
    <w:p w14:paraId="73C5E688" w14:textId="6FA6A1C7" w:rsidR="001B60F4" w:rsidRDefault="001B60F4" w:rsidP="008767A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B60F4">
        <w:rPr>
          <w:rFonts w:ascii="Lidl Font Pro" w:hAnsi="Lidl Font Pro"/>
          <w:color w:val="000000" w:themeColor="text1"/>
          <w:lang w:val="el-GR"/>
        </w:rPr>
        <w:t xml:space="preserve">Με τη συνεργασία της </w:t>
      </w:r>
      <w:proofErr w:type="spellStart"/>
      <w:r w:rsidRPr="00D35D01">
        <w:rPr>
          <w:rFonts w:ascii="Lidl Font Pro" w:hAnsi="Lidl Font Pro"/>
          <w:b/>
          <w:bCs/>
          <w:color w:val="000000" w:themeColor="text1"/>
          <w:lang w:val="el-GR"/>
        </w:rPr>
        <w:t>Αντιδημαρχίας</w:t>
      </w:r>
      <w:proofErr w:type="spellEnd"/>
      <w:r w:rsidRPr="00D35D01">
        <w:rPr>
          <w:rFonts w:ascii="Lidl Font Pro" w:hAnsi="Lidl Font Pro"/>
          <w:b/>
          <w:bCs/>
          <w:color w:val="000000" w:themeColor="text1"/>
          <w:lang w:val="el-GR"/>
        </w:rPr>
        <w:t xml:space="preserve"> Κοινωνικής Πολιτικής του Δήμου Θεσσαλονίκης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D35D0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 προσέφερε 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>1.520 εορταστικά γεύματα</w:t>
      </w:r>
      <w:r w:rsidR="006077F5">
        <w:rPr>
          <w:rFonts w:ascii="Lidl Font Pro" w:hAnsi="Lidl Font Pro"/>
          <w:color w:val="000000" w:themeColor="text1"/>
          <w:lang w:val="el-GR"/>
        </w:rPr>
        <w:t xml:space="preserve"> τις παραμονές των </w:t>
      </w:r>
      <w:r w:rsidR="006077F5" w:rsidRPr="00D35D01">
        <w:rPr>
          <w:rFonts w:ascii="Lidl Font Pro" w:hAnsi="Lidl Font Pro"/>
          <w:b/>
          <w:bCs/>
          <w:color w:val="000000" w:themeColor="text1"/>
          <w:lang w:val="el-GR"/>
        </w:rPr>
        <w:t>Χριστουγέννων</w:t>
      </w:r>
      <w:r w:rsidR="006077F5">
        <w:rPr>
          <w:rFonts w:ascii="Lidl Font Pro" w:hAnsi="Lidl Font Pro"/>
          <w:color w:val="000000" w:themeColor="text1"/>
          <w:lang w:val="el-GR"/>
        </w:rPr>
        <w:t xml:space="preserve"> και της </w:t>
      </w:r>
      <w:r w:rsidR="006077F5" w:rsidRPr="00D35D01">
        <w:rPr>
          <w:rFonts w:ascii="Lidl Font Pro" w:hAnsi="Lidl Font Pro"/>
          <w:b/>
          <w:bCs/>
          <w:color w:val="000000" w:themeColor="text1"/>
          <w:lang w:val="el-GR"/>
        </w:rPr>
        <w:t>Πρωτοχρονιάς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. Παράλληλα, σε συνεργασία με το 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>Γραφείο του Υφυπουργού Εσωτερικών για θέματα Μακεδονίας-Θράκης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, διανεμήθηκαν 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>400 γεύματα σε ναούς της πόλης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. Η πρωτοβουλία αυτή απλώθηκε σε σημεία όπως συσσίτια, Κέντρα Ημέρας, ξενώνες φιλοξενίας γυναικών, καθώς και υπνωτήρια αστέγων, καλύπτοντας τις διατροφικές ανάγκες συμπολιτών μας που βρίσκονται σε δύσκολη θέση. Η παρουσία εκπροσώπων της εταιρείας στις διανομές ανέδειξε την προσωπική τους δέσμευση απέναντι στην κοινωνία. </w:t>
      </w:r>
    </w:p>
    <w:p w14:paraId="6463F937" w14:textId="77777777" w:rsidR="001B60F4" w:rsidRPr="001B60F4" w:rsidRDefault="001B60F4" w:rsidP="008767AF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1B60F4">
        <w:rPr>
          <w:rFonts w:ascii="Lidl Font Pro" w:hAnsi="Lidl Font Pro"/>
          <w:b/>
          <w:bCs/>
          <w:color w:val="000000" w:themeColor="text1"/>
          <w:lang w:val="el-GR"/>
        </w:rPr>
        <w:t>Στην Αθήνα: Μια Πράξη Αγάπης για Όλους</w:t>
      </w:r>
    </w:p>
    <w:p w14:paraId="225FD51E" w14:textId="5903AD07" w:rsidR="001B60F4" w:rsidRDefault="001B60F4" w:rsidP="008767A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B60F4">
        <w:rPr>
          <w:rFonts w:ascii="Lidl Font Pro" w:hAnsi="Lidl Font Pro"/>
          <w:color w:val="000000" w:themeColor="text1"/>
          <w:lang w:val="el-GR"/>
        </w:rPr>
        <w:t xml:space="preserve">Η </w:t>
      </w:r>
      <w:r w:rsidRPr="00D35D0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 στήριξε το 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>Χριστουγεννιάτικο Γεύμα Αγάπης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 του 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>Κέντρου Υποδοχής και Αλληλεγγύης του Δήμου Αθηναίων</w:t>
      </w:r>
      <w:r w:rsidR="00003A2D" w:rsidRPr="00D35D0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35D01" w:rsidRPr="00D35D01">
        <w:rPr>
          <w:rFonts w:ascii="Lidl Font Pro" w:hAnsi="Lidl Font Pro"/>
          <w:b/>
          <w:bCs/>
          <w:color w:val="000000" w:themeColor="text1"/>
          <w:lang w:val="el-GR"/>
        </w:rPr>
        <w:t>(Κ.Υ.Α.Δ.Α.),</w:t>
      </w:r>
      <w:r w:rsidR="00D35D0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προσφέροντας συνολικά </w:t>
      </w:r>
      <w:r w:rsidR="00E863B4" w:rsidRPr="00D35D01">
        <w:rPr>
          <w:rFonts w:ascii="Lidl Font Pro" w:hAnsi="Lidl Font Pro"/>
          <w:b/>
          <w:bCs/>
          <w:color w:val="000000" w:themeColor="text1"/>
          <w:lang w:val="el-GR"/>
        </w:rPr>
        <w:t>1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 xml:space="preserve">.300 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>γεύματα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 </w:t>
      </w:r>
      <w:r w:rsidR="00003A2D">
        <w:rPr>
          <w:rFonts w:ascii="Lidl Font Pro" w:hAnsi="Lidl Font Pro"/>
          <w:color w:val="000000" w:themeColor="text1"/>
          <w:lang w:val="el-GR"/>
        </w:rPr>
        <w:t>για τους φιλοξενούμενους στις δομές του Δήμου</w:t>
      </w:r>
      <w:r w:rsidR="00D35D01">
        <w:rPr>
          <w:rFonts w:ascii="Lidl Font Pro" w:hAnsi="Lidl Font Pro"/>
          <w:color w:val="000000" w:themeColor="text1"/>
          <w:lang w:val="el-GR"/>
        </w:rPr>
        <w:t xml:space="preserve"> Αθηναίων</w:t>
      </w:r>
      <w:r w:rsidR="00003A2D">
        <w:rPr>
          <w:rFonts w:ascii="Lidl Font Pro" w:hAnsi="Lidl Font Pro"/>
          <w:color w:val="000000" w:themeColor="text1"/>
          <w:lang w:val="el-GR"/>
        </w:rPr>
        <w:t xml:space="preserve"> καθώς και για τους άστεγους συμπολίτες μας </w:t>
      </w:r>
      <w:r w:rsidR="00003A2D" w:rsidRPr="00D35D01">
        <w:rPr>
          <w:rFonts w:ascii="Lidl Font Pro" w:hAnsi="Lidl Font Pro"/>
          <w:b/>
          <w:bCs/>
          <w:color w:val="000000" w:themeColor="text1"/>
          <w:lang w:val="el-GR"/>
        </w:rPr>
        <w:t>ανήμερα των Χριστουγέννων</w:t>
      </w:r>
      <w:r w:rsidR="00003A2D" w:rsidRPr="00003A2D">
        <w:rPr>
          <w:rFonts w:ascii="Lidl Font Pro" w:hAnsi="Lidl Font Pro"/>
          <w:color w:val="000000" w:themeColor="text1"/>
          <w:lang w:val="el-GR"/>
        </w:rPr>
        <w:t xml:space="preserve"> στο Δημοτικό Στάδιο </w:t>
      </w:r>
      <w:proofErr w:type="spellStart"/>
      <w:r w:rsidR="00003A2D" w:rsidRPr="00003A2D">
        <w:rPr>
          <w:rFonts w:ascii="Lidl Font Pro" w:hAnsi="Lidl Font Pro"/>
          <w:color w:val="000000" w:themeColor="text1"/>
          <w:lang w:val="el-GR"/>
        </w:rPr>
        <w:t>Ρουφ</w:t>
      </w:r>
      <w:proofErr w:type="spellEnd"/>
      <w:r w:rsidR="00003A2D">
        <w:rPr>
          <w:rFonts w:ascii="Lidl Font Pro" w:hAnsi="Lidl Font Pro"/>
          <w:color w:val="000000" w:themeColor="text1"/>
          <w:lang w:val="el-GR"/>
        </w:rPr>
        <w:t>.</w:t>
      </w:r>
      <w:r w:rsidR="00E863B4">
        <w:rPr>
          <w:rFonts w:ascii="Lidl Font Pro" w:hAnsi="Lidl Font Pro"/>
          <w:color w:val="000000" w:themeColor="text1"/>
          <w:lang w:val="el-GR"/>
        </w:rPr>
        <w:t xml:space="preserve"> Επιπλέον, η</w:t>
      </w:r>
      <w:r w:rsidR="006077F5" w:rsidRPr="006077F5">
        <w:rPr>
          <w:rFonts w:ascii="Lidl Font Pro" w:hAnsi="Lidl Font Pro"/>
          <w:color w:val="000000" w:themeColor="text1"/>
          <w:lang w:val="el-GR"/>
        </w:rPr>
        <w:t xml:space="preserve"> </w:t>
      </w:r>
      <w:r w:rsidR="006077F5" w:rsidRPr="00D35D01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="006077F5" w:rsidRPr="006077F5">
        <w:rPr>
          <w:rFonts w:ascii="Lidl Font Pro" w:hAnsi="Lidl Font Pro"/>
          <w:color w:val="000000" w:themeColor="text1"/>
          <w:lang w:val="el-GR"/>
        </w:rPr>
        <w:t xml:space="preserve"> </w:t>
      </w:r>
      <w:r w:rsidR="00E863B4">
        <w:rPr>
          <w:rFonts w:ascii="Lidl Font Pro" w:hAnsi="Lidl Font Pro"/>
          <w:color w:val="000000" w:themeColor="text1"/>
          <w:lang w:val="el-GR"/>
        </w:rPr>
        <w:t xml:space="preserve">πρόσφερε συνολικά </w:t>
      </w:r>
      <w:r w:rsidR="00E863B4" w:rsidRPr="00D35D01">
        <w:rPr>
          <w:rFonts w:ascii="Lidl Font Pro" w:hAnsi="Lidl Font Pro"/>
          <w:b/>
          <w:bCs/>
          <w:color w:val="000000" w:themeColor="text1"/>
          <w:lang w:val="el-GR"/>
        </w:rPr>
        <w:t>1.000 γεύματα</w:t>
      </w:r>
      <w:r w:rsidR="006077F5" w:rsidRPr="006077F5">
        <w:rPr>
          <w:rFonts w:ascii="Lidl Font Pro" w:hAnsi="Lidl Font Pro"/>
          <w:color w:val="000000" w:themeColor="text1"/>
          <w:lang w:val="el-GR"/>
        </w:rPr>
        <w:t xml:space="preserve"> για την </w:t>
      </w:r>
      <w:r w:rsidR="006077F5" w:rsidRPr="00D35D01">
        <w:rPr>
          <w:rFonts w:ascii="Lidl Font Pro" w:hAnsi="Lidl Font Pro"/>
          <w:b/>
          <w:bCs/>
          <w:color w:val="000000" w:themeColor="text1"/>
          <w:lang w:val="el-GR"/>
        </w:rPr>
        <w:t>Πρωτοχρονιά</w:t>
      </w:r>
      <w:r w:rsidR="00E863B4">
        <w:rPr>
          <w:rFonts w:ascii="Lidl Font Pro" w:hAnsi="Lidl Font Pro"/>
          <w:color w:val="000000" w:themeColor="text1"/>
          <w:lang w:val="el-GR"/>
        </w:rPr>
        <w:t xml:space="preserve">, τα οποία διανεμήθηκαν </w:t>
      </w:r>
      <w:r w:rsidR="00D35D01">
        <w:rPr>
          <w:rFonts w:ascii="Lidl Font Pro" w:hAnsi="Lidl Font Pro"/>
          <w:color w:val="000000" w:themeColor="text1"/>
          <w:lang w:val="el-GR"/>
        </w:rPr>
        <w:t>σε</w:t>
      </w:r>
      <w:r w:rsidR="006077F5" w:rsidRPr="006077F5">
        <w:rPr>
          <w:rFonts w:ascii="Lidl Font Pro" w:hAnsi="Lidl Font Pro"/>
          <w:color w:val="000000" w:themeColor="text1"/>
          <w:lang w:val="el-GR"/>
        </w:rPr>
        <w:t xml:space="preserve"> δομές του Δήμου</w:t>
      </w:r>
      <w:r w:rsidR="006077F5">
        <w:rPr>
          <w:rFonts w:ascii="Lidl Font Pro" w:hAnsi="Lidl Font Pro"/>
          <w:color w:val="000000" w:themeColor="text1"/>
          <w:lang w:val="el-GR"/>
        </w:rPr>
        <w:t xml:space="preserve"> </w:t>
      </w:r>
      <w:r w:rsidR="00D35D01">
        <w:rPr>
          <w:rFonts w:ascii="Lidl Font Pro" w:hAnsi="Lidl Font Pro"/>
          <w:color w:val="000000" w:themeColor="text1"/>
          <w:lang w:val="el-GR"/>
        </w:rPr>
        <w:t xml:space="preserve">Αθηναίων </w:t>
      </w:r>
      <w:r w:rsidR="006077F5">
        <w:rPr>
          <w:rFonts w:ascii="Lidl Font Pro" w:hAnsi="Lidl Font Pro"/>
          <w:color w:val="000000" w:themeColor="text1"/>
          <w:lang w:val="el-GR"/>
        </w:rPr>
        <w:t>όπως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 η «Εστία των Αθηνών»</w:t>
      </w:r>
      <w:r w:rsidR="00003A2D">
        <w:rPr>
          <w:rFonts w:ascii="Lidl Font Pro" w:hAnsi="Lidl Font Pro"/>
          <w:color w:val="000000" w:themeColor="text1"/>
          <w:lang w:val="el-GR"/>
        </w:rPr>
        <w:t xml:space="preserve">, </w:t>
      </w:r>
      <w:r w:rsidRPr="001B60F4">
        <w:rPr>
          <w:rFonts w:ascii="Lidl Font Pro" w:hAnsi="Lidl Font Pro"/>
          <w:color w:val="000000" w:themeColor="text1"/>
          <w:lang w:val="el-GR"/>
        </w:rPr>
        <w:t>οι «Γιατροί του Κόσμου»</w:t>
      </w:r>
      <w:r w:rsidR="00003A2D">
        <w:rPr>
          <w:rFonts w:ascii="Lidl Font Pro" w:hAnsi="Lidl Font Pro"/>
          <w:color w:val="000000" w:themeColor="text1"/>
          <w:lang w:val="el-GR"/>
        </w:rPr>
        <w:t>, το «Σπίτι του Ηθοποιού»</w:t>
      </w:r>
      <w:r w:rsidR="00E863B4">
        <w:rPr>
          <w:rFonts w:ascii="Lidl Font Pro" w:hAnsi="Lidl Font Pro"/>
          <w:color w:val="000000" w:themeColor="text1"/>
          <w:lang w:val="el-GR"/>
        </w:rPr>
        <w:t xml:space="preserve">, </w:t>
      </w:r>
      <w:r w:rsidRPr="001B60F4">
        <w:rPr>
          <w:rFonts w:ascii="Lidl Font Pro" w:hAnsi="Lidl Font Pro"/>
          <w:color w:val="000000" w:themeColor="text1"/>
          <w:lang w:val="el-GR"/>
        </w:rPr>
        <w:t>καλύπτοντας</w:t>
      </w:r>
      <w:r w:rsidR="00E863B4">
        <w:rPr>
          <w:rFonts w:ascii="Lidl Font Pro" w:hAnsi="Lidl Font Pro"/>
          <w:color w:val="000000" w:themeColor="text1"/>
          <w:lang w:val="el-GR"/>
        </w:rPr>
        <w:t xml:space="preserve"> έτσι </w:t>
      </w:r>
      <w:r w:rsidRPr="001B60F4">
        <w:rPr>
          <w:rFonts w:ascii="Lidl Font Pro" w:hAnsi="Lidl Font Pro"/>
          <w:color w:val="000000" w:themeColor="text1"/>
          <w:lang w:val="el-GR"/>
        </w:rPr>
        <w:t>ένα ευρύ φάσμα αναγκών από άστεγους μέχρι κακοποιημένες γυναίκες.</w:t>
      </w:r>
    </w:p>
    <w:p w14:paraId="5821EF0F" w14:textId="624C40D3" w:rsidR="00B231A9" w:rsidRPr="001B60F4" w:rsidRDefault="001B60F4" w:rsidP="008767A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B60F4">
        <w:rPr>
          <w:rFonts w:ascii="Lidl Font Pro" w:hAnsi="Lidl Font Pro"/>
          <w:color w:val="000000" w:themeColor="text1"/>
          <w:lang w:val="el-GR"/>
        </w:rPr>
        <w:t xml:space="preserve">Η </w:t>
      </w:r>
      <w:r w:rsidRPr="00D35D0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B60F4">
        <w:rPr>
          <w:rFonts w:ascii="Lidl Font Pro" w:hAnsi="Lidl Font Pro"/>
          <w:color w:val="000000" w:themeColor="text1"/>
          <w:lang w:val="el-GR"/>
        </w:rPr>
        <w:t xml:space="preserve">, με τη δράση «Γεύματα Αγάπης», αποδεικνύει έμπρακτα τη δέσμευσή της να βρίσκεται δίπλα στους ανθρώπους που βρίσκονται σε ανάγκη. Κάθε γεύμα που προσφέρεται είναι μια υπενθύμιση ότι η αλληλεγγύη και η προσφορά μπορούν να κάνουν τη διαφορά. Με τη θερμή υποστήριξη και την προσφορά της </w:t>
      </w:r>
      <w:r w:rsidRPr="00D35D0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35D0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B60F4">
        <w:rPr>
          <w:rFonts w:ascii="Lidl Font Pro" w:hAnsi="Lidl Font Pro"/>
          <w:color w:val="000000" w:themeColor="text1"/>
          <w:lang w:val="el-GR"/>
        </w:rPr>
        <w:t>, η εορταστική περίοδος έγινε φωτεινότερη για χιλιάδες συμπολίτες μας.</w:t>
      </w:r>
    </w:p>
    <w:p w14:paraId="3D36B201" w14:textId="77777777" w:rsidR="00B231A9" w:rsidRPr="001B60F4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881161" w:rsidRDefault="00AC351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AC351F">
        <w:rPr>
          <w:lang w:val="en-US"/>
        </w:rPr>
        <w:instrText>HYPERLINK "https://corporate.lidl-hellas.gr/"</w:instrText>
      </w:r>
      <w:r>
        <w:fldChar w:fldCharType="separate"/>
      </w:r>
      <w:r w:rsidR="00601A9C" w:rsidRPr="00881161">
        <w:rPr>
          <w:rStyle w:val="-"/>
          <w:rFonts w:ascii="Lidl Font Pro" w:hAnsi="Lidl Font Pro" w:cs="Calibri,Bold"/>
          <w:b/>
          <w:bCs/>
          <w:color w:val="1F497D"/>
          <w:u w:val="none"/>
          <w:lang w:val="en-US"/>
        </w:rPr>
        <w:t>corporate.lidl.gr</w:t>
      </w:r>
      <w:r>
        <w:rPr>
          <w:rStyle w:val="-"/>
          <w:rFonts w:ascii="Lidl Font Pro" w:hAnsi="Lidl Font Pro" w:cs="Calibri,Bold"/>
          <w:b/>
          <w:bCs/>
          <w:color w:val="1F497D"/>
          <w:u w:val="none"/>
          <w:lang w:val="en-US"/>
        </w:rPr>
        <w:fldChar w:fldCharType="end"/>
      </w:r>
    </w:p>
    <w:p w14:paraId="34B14E26" w14:textId="77777777" w:rsidR="00601A9C" w:rsidRPr="00881161" w:rsidRDefault="00AC351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AC351F">
        <w:rPr>
          <w:lang w:val="en-US"/>
        </w:rPr>
        <w:instrText>HYPERLINK "http://www.linkedin.com/company/lidl-hellas"</w:instrText>
      </w:r>
      <w:r>
        <w:fldChar w:fldCharType="separate"/>
      </w:r>
      <w:r w:rsidR="00601A9C" w:rsidRPr="00881161">
        <w:rPr>
          <w:rStyle w:val="-"/>
          <w:rFonts w:ascii="Lidl Font Pro" w:hAnsi="Lidl Font Pro" w:cs="Calibri,Bold"/>
          <w:b/>
          <w:bCs/>
          <w:color w:val="1F497D"/>
          <w:u w:val="none"/>
          <w:lang w:val="en-US"/>
        </w:rPr>
        <w:t>linkedin.com/company/</w:t>
      </w:r>
      <w:proofErr w:type="spellStart"/>
      <w:r w:rsidR="00601A9C" w:rsidRPr="00881161">
        <w:rPr>
          <w:rStyle w:val="-"/>
          <w:rFonts w:ascii="Lidl Font Pro" w:hAnsi="Lidl Font Pro" w:cs="Calibri,Bold"/>
          <w:b/>
          <w:bCs/>
          <w:color w:val="1F497D"/>
          <w:u w:val="none"/>
          <w:lang w:val="en-US"/>
        </w:rPr>
        <w:t>lidl-hellas</w:t>
      </w:r>
      <w:proofErr w:type="spellEnd"/>
      <w:r>
        <w:rPr>
          <w:rStyle w:val="-"/>
          <w:rFonts w:ascii="Lidl Font Pro" w:hAnsi="Lidl Font Pro" w:cs="Calibri,Bold"/>
          <w:b/>
          <w:bCs/>
          <w:color w:val="1F497D"/>
          <w:u w:val="none"/>
          <w:lang w:val="en-US"/>
        </w:rPr>
        <w:fldChar w:fldCharType="end"/>
      </w:r>
    </w:p>
    <w:p w14:paraId="110FCBD8" w14:textId="77777777" w:rsidR="00601A9C" w:rsidRPr="00601A9C" w:rsidRDefault="00AC351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AC351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0560D2" w14:textId="77777777" w:rsidR="00601A9C" w:rsidRPr="00601A9C" w:rsidRDefault="00AC351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twitter.com/Lidl_Hellas_</w:t>
        </w:r>
      </w:hyperlink>
    </w:p>
    <w:p w14:paraId="68601906" w14:textId="77777777" w:rsidR="00601A9C" w:rsidRPr="00601A9C" w:rsidRDefault="00AC351F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2"/>
      <w:footerReference w:type="default" r:id="rId13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A2D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B60F4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34D7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0F26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077F5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C1B"/>
    <w:rsid w:val="0072489A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752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31FD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1161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351F"/>
    <w:rsid w:val="00AC43BF"/>
    <w:rsid w:val="00AD03DE"/>
    <w:rsid w:val="00AD0CD9"/>
    <w:rsid w:val="00AE1D5F"/>
    <w:rsid w:val="00AE1FD6"/>
    <w:rsid w:val="00AE203C"/>
    <w:rsid w:val="00AE64C5"/>
    <w:rsid w:val="00AE7894"/>
    <w:rsid w:val="00AF250D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07"/>
    <w:rsid w:val="00B52626"/>
    <w:rsid w:val="00B55C89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35D01"/>
    <w:rsid w:val="00D60666"/>
    <w:rsid w:val="00D7169A"/>
    <w:rsid w:val="00D730A2"/>
    <w:rsid w:val="00D741EA"/>
    <w:rsid w:val="00D8067A"/>
    <w:rsid w:val="00D8233D"/>
    <w:rsid w:val="00D8361A"/>
    <w:rsid w:val="00D90402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3797"/>
    <w:rsid w:val="00E842D1"/>
    <w:rsid w:val="00E863B4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lidl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ktok.com/@lidlhellas?lang=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lidl_hellas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12</cp:revision>
  <cp:lastPrinted>2017-09-18T08:53:00Z</cp:lastPrinted>
  <dcterms:created xsi:type="dcterms:W3CDTF">2025-01-02T07:58:00Z</dcterms:created>
  <dcterms:modified xsi:type="dcterms:W3CDTF">2025-01-09T06:17:00Z</dcterms:modified>
</cp:coreProperties>
</file>